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 xml:space="preserve">komise pro hlasování se zásadně pohybuje pouze na </w:t>
      </w:r>
      <w:r w:rsidRPr="00011777">
        <w:rPr>
          <w:rFonts w:cs="Arial"/>
          <w:b/>
          <w:bCs/>
          <w:szCs w:val="24"/>
          <w:u w:val="single"/>
        </w:rPr>
        <w:lastRenderedPageBreak/>
        <w:t>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lastRenderedPageBreak/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32D3D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Uzivatel</cp:lastModifiedBy>
  <cp:revision>2</cp:revision>
  <cp:lastPrinted>2020-09-21T13:50:00Z</cp:lastPrinted>
  <dcterms:created xsi:type="dcterms:W3CDTF">2023-01-09T15:30:00Z</dcterms:created>
  <dcterms:modified xsi:type="dcterms:W3CDTF">2023-01-09T15:30:00Z</dcterms:modified>
</cp:coreProperties>
</file>